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>ROMEO DOWNTOWN DEVELOPMENT AUTHORITY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>REMOTE SPECIAL ZOOM MEETING MINUTES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>WEDNESDAY, SEPTEMBER 22, 2021– 5:30 PM.</w:t>
      </w:r>
    </w:p>
    <w:p>
      <w:pPr>
        <w:pStyle w:val="Normal"/>
        <w:widowControl/>
        <w:ind w:left="0" w:right="0" w:hanging="0"/>
        <w:rPr>
          <w:rFonts w:ascii="Calibri Light" w:hAnsi="Calibri Light"/>
        </w:rPr>
      </w:pPr>
      <w:r>
        <w:rPr>
          <w:rFonts w:ascii="Calibri Light" w:hAnsi="Calibri Light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Join Zoom Meeting</w:t>
      </w:r>
    </w:p>
    <w:p>
      <w:pPr>
        <w:pStyle w:val="Normal"/>
        <w:widowControl/>
        <w:ind w:left="0" w:right="0" w:hanging="0"/>
        <w:rPr/>
      </w:pPr>
      <w:hyperlink r:id="rId2" w:tgtFrame="_blank">
        <w:r>
          <w:rPr>
            <w:rStyle w:val="InternetLink"/>
            <w:rFonts w:ascii="Calibri Light" w:hAnsi="Calibri Light"/>
            <w:b w:val="false"/>
            <w:i w:val="false"/>
            <w:caps w:val="false"/>
            <w:smallCaps w:val="false"/>
            <w:color w:val="1155CC"/>
            <w:spacing w:val="0"/>
            <w:sz w:val="22"/>
            <w:szCs w:val="22"/>
          </w:rPr>
          <w:t>https://us02web.zoom.us/j/89049736557?pwd=clZVYUhJNjlCZFdjRXFTcjN0eGVMZz09</w:t>
        </w:r>
      </w:hyperlink>
    </w:p>
    <w:p>
      <w:pPr>
        <w:pStyle w:val="Normal"/>
        <w:widowControl/>
        <w:ind w:left="0" w:right="0" w:hanging="0"/>
        <w:rPr/>
      </w:pPr>
      <w:r>
        <w:rPr>
          <w:rFonts w:ascii="Calibri Light" w:hAnsi="Calibri Light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Meeting ID: 890 4973 6557            </w:t>
      </w:r>
      <w:r>
        <w:rPr>
          <w:rStyle w:val="InternetLink"/>
          <w:rFonts w:ascii="Calibri Light" w:hAnsi="Calibri Light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Passcode: 722489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>The purpose of the Romeo Downtown Development Authority is to correct and prevent deterioration in the Romeo Business District; to encourage historic preservation; to authorize the creation and implementation of development plans in the district and promote economic growth.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eastAsia="Times New Roman"/>
          <w:sz w:val="22"/>
          <w:szCs w:val="22"/>
        </w:rPr>
      </w:pPr>
      <w:r>
        <w:rPr>
          <w:rFonts w:eastAsia="Times New Roman" w:ascii="Calibri Light" w:hAnsi="Calibri Light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>MINUTES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 xml:space="preserve">Call to Order/Pledge of Allegiance 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>Chair, Kelley Stephens called the meeting to order at 5: 30 pm and led attendees in the Pledge of Allegiance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>Roll Call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>Executive Director Lisa Hall called the roll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>Present: Tarr, Rose, Hayes, Poznanski, Brandt, Stephens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>Absent: Malzahn, Parker, Humpheys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>A quorum of the Board was present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 xml:space="preserve">Public Forum – </w:t>
      </w:r>
      <w:r>
        <w:rPr>
          <w:rFonts w:eastAsia="Times New Roman" w:ascii="Calibri Light" w:hAnsi="Calibri Light"/>
          <w:b w:val="false"/>
          <w:bCs w:val="false"/>
          <w:color w:val="000000"/>
          <w:sz w:val="22"/>
          <w:szCs w:val="22"/>
        </w:rPr>
        <w:t xml:space="preserve">One guest was in attendance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 Light" w:hAnsi="Calibri Light"/>
          <w:bCs/>
          <w:color w:val="000000"/>
          <w:sz w:val="22"/>
          <w:szCs w:val="22"/>
        </w:rPr>
        <w:t xml:space="preserve"> </w:t>
      </w: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ab/>
        <w:t xml:space="preserve"> 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/>
          <w:bCs/>
          <w:color w:val="000000"/>
          <w:sz w:val="22"/>
          <w:szCs w:val="22"/>
        </w:rPr>
        <w:t xml:space="preserve">New Business – </w:t>
      </w: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>2021 Christmas Lighting Streetscape Bid Opening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Stephens asked how many bids had been received?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Hall stated one (1).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Stephens asked Hall to open the bid and read it aloud to all members.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Hall opened bid received from Cold Frame Farm and read aloud to all board members, showed image to all board members on camera.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>Bid submitted meets all requirements as stated in request for bid posted on DDA webs</w:t>
      </w: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>i</w:t>
      </w: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te and on Village of Romeo Website.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>Price to provide all greens and installation and all maintenance of Christmas Lighting owned by the Romeo DDA, $17,500.00. Additional costs for maintenance and repair of lighting throughout period of display from November 2021 though mid January 2022 not to exceed $1,300.00.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Hayes stated the cost for installation in 2020 was $16,500.00 and the current bid is $17,500.00.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Brandt stated he would install the same lighting on the building fronts as in 2020. Will not need to purchase any other new lights for building fronts this year.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MOTION by Stephens second by Hayes to approve bid price of $17,500.00 as submitted by Cold Frame Farm to provide all </w:t>
      </w: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>services</w:t>
      </w:r>
      <w:r>
        <w:rPr>
          <w:rFonts w:eastAsia="Times New Roman" w:cs="Arial" w:ascii="Calibri Light" w:hAnsi="Calibri Light"/>
          <w:b w:val="false"/>
          <w:bCs w:val="false"/>
          <w:color w:val="000000"/>
          <w:sz w:val="22"/>
          <w:szCs w:val="22"/>
        </w:rPr>
        <w:t xml:space="preserve"> as stated in Downtown Romeo Streetscape Holiday Decorations 2021-2022.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2"/>
          <w:szCs w:val="22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eastAsia="Times New Roman" w:ascii="Calibri Light" w:hAnsi="Calibri Light"/>
          <w:b w:val="false"/>
          <w:bCs w:val="false"/>
          <w:color w:val="000000"/>
          <w:sz w:val="22"/>
          <w:szCs w:val="22"/>
        </w:rPr>
        <w:t xml:space="preserve">Rose asked for clarification of where the $1,000.00 will come from in the budget.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eastAsia="Times New Roman" w:ascii="Calibri Light" w:hAnsi="Calibri Light"/>
          <w:b w:val="false"/>
          <w:bCs w:val="false"/>
          <w:color w:val="000000"/>
          <w:sz w:val="22"/>
          <w:szCs w:val="22"/>
        </w:rPr>
        <w:t xml:space="preserve">Brandt stated there is money in the budget to purchase additional lights, we don’t need to purchase any this year.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eastAsia="Times New Roman" w:ascii="Calibri Light" w:hAnsi="Calibri Light"/>
          <w:b w:val="false"/>
          <w:bCs w:val="false"/>
          <w:color w:val="000000"/>
          <w:sz w:val="22"/>
          <w:szCs w:val="22"/>
        </w:rPr>
        <w:t xml:space="preserve">Hayes asked if any of the Christmas banners will be going up this year.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eastAsia="Times New Roman" w:ascii="Calibri Light" w:hAnsi="Calibri Light"/>
          <w:b w:val="false"/>
          <w:bCs w:val="false"/>
          <w:color w:val="000000"/>
          <w:sz w:val="22"/>
          <w:szCs w:val="22"/>
        </w:rPr>
        <w:t xml:space="preserve">Stephens stated we do not know but I will reach out to Amy Aul.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2"/>
          <w:szCs w:val="22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eastAsia="Times New Roman" w:ascii="Calibri Light" w:hAnsi="Calibri Light"/>
          <w:b w:val="false"/>
          <w:bCs w:val="false"/>
          <w:color w:val="000000"/>
          <w:sz w:val="22"/>
          <w:szCs w:val="22"/>
        </w:rPr>
        <w:t>Stephens stated there is still a motion still on floor.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/>
          <w:b/>
          <w:bCs/>
        </w:rPr>
      </w:pPr>
      <w:r>
        <w:rPr>
          <w:rFonts w:eastAsia="Times New Roman" w:cs="Arial" w:ascii="Calibri Light" w:hAnsi="Calibri Light"/>
          <w:b/>
          <w:bCs/>
          <w:color w:val="000000"/>
          <w:sz w:val="22"/>
          <w:szCs w:val="22"/>
        </w:rPr>
        <w:t>MOTION by Stephens second by Hayes to approve bid price of $17,500.00 as submitted by Cold Frame Farm to provide all services as stated in Downtown Romeo Streetscape Holiday Decorations 2021-2022.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/>
          <w:b/>
          <w:bCs/>
        </w:rPr>
      </w:pPr>
      <w:r>
        <w:rPr>
          <w:rFonts w:eastAsia="Times New Roman" w:cs="Arial" w:ascii="Calibri Light" w:hAnsi="Calibri Light"/>
          <w:b/>
          <w:bCs/>
          <w:color w:val="000000"/>
          <w:sz w:val="22"/>
          <w:szCs w:val="22"/>
        </w:rPr>
        <w:t>FOR THIS MOTION</w:t>
        <w:tab/>
        <w:t xml:space="preserve">YES: </w:t>
      </w:r>
      <w:r>
        <w:rPr>
          <w:rFonts w:eastAsia="Times New Roman" w:cs="Arial" w:ascii="Calibri Light" w:hAnsi="Calibri Light"/>
          <w:b w:val="false"/>
          <w:bCs w:val="false"/>
          <w:i/>
          <w:iCs/>
          <w:color w:val="000000"/>
          <w:sz w:val="22"/>
          <w:szCs w:val="22"/>
        </w:rPr>
        <w:t>Stephens, Hayes, Rose, Tarr, Brandt, Poznanski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/>
          <w:b/>
          <w:bCs/>
        </w:rPr>
      </w:pPr>
      <w:r>
        <w:rPr>
          <w:rFonts w:eastAsia="Times New Roman" w:cs="Arial" w:ascii="Calibri Light" w:hAnsi="Calibri Light"/>
          <w:b/>
          <w:bCs/>
          <w:color w:val="000000"/>
          <w:sz w:val="22"/>
          <w:szCs w:val="22"/>
        </w:rPr>
        <w:tab/>
        <w:tab/>
        <w:tab/>
        <w:t xml:space="preserve">No: </w:t>
      </w:r>
      <w:r>
        <w:rPr>
          <w:rFonts w:eastAsia="Times New Roman" w:cs="Arial" w:ascii="Calibri Light" w:hAnsi="Calibri Light"/>
          <w:b w:val="false"/>
          <w:bCs w:val="false"/>
          <w:i/>
          <w:iCs/>
          <w:color w:val="000000"/>
          <w:sz w:val="22"/>
          <w:szCs w:val="22"/>
        </w:rPr>
        <w:t>None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/>
          <w:b/>
          <w:bCs/>
        </w:rPr>
      </w:pPr>
      <w:r>
        <w:rPr>
          <w:rFonts w:eastAsia="Times New Roman" w:cs="Arial" w:ascii="Calibri Light" w:hAnsi="Calibri Light"/>
          <w:b/>
          <w:bCs/>
          <w:color w:val="000000"/>
          <w:sz w:val="22"/>
          <w:szCs w:val="22"/>
        </w:rPr>
        <w:t xml:space="preserve">MOTION carried. 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 xml:space="preserve">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>Adjournment</w:t>
      </w:r>
      <w:r>
        <w:rPr>
          <w:rFonts w:eastAsia="Times New Roman" w:ascii="Calibri Light" w:hAnsi="Calibri Light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b/>
          <w:bCs/>
          <w:color w:val="000000"/>
          <w:sz w:val="22"/>
          <w:szCs w:val="22"/>
        </w:rPr>
        <w:t>MOTION</w:t>
      </w:r>
      <w:r>
        <w:rPr>
          <w:rFonts w:eastAsia="Times New Roman" w:ascii="Calibri Light" w:hAnsi="Calibri Light"/>
          <w:color w:val="000000"/>
          <w:sz w:val="22"/>
          <w:szCs w:val="22"/>
        </w:rPr>
        <w:t xml:space="preserve"> by </w:t>
      </w:r>
      <w:r>
        <w:rPr>
          <w:rFonts w:eastAsia="Times New Roman" w:ascii="Calibri Light" w:hAnsi="Calibri Light"/>
          <w:color w:val="000000"/>
          <w:sz w:val="22"/>
          <w:szCs w:val="22"/>
        </w:rPr>
        <w:t>Stephens</w:t>
      </w:r>
      <w:r>
        <w:rPr>
          <w:rFonts w:eastAsia="Times New Roman" w:ascii="Calibri Light" w:hAnsi="Calibri Light"/>
          <w:color w:val="000000"/>
          <w:sz w:val="22"/>
          <w:szCs w:val="22"/>
        </w:rPr>
        <w:t xml:space="preserve"> second by </w:t>
      </w:r>
      <w:r>
        <w:rPr>
          <w:rFonts w:eastAsia="Times New Roman" w:ascii="Calibri Light" w:hAnsi="Calibri Light"/>
          <w:color w:val="000000"/>
          <w:sz w:val="22"/>
          <w:szCs w:val="22"/>
        </w:rPr>
        <w:t>Poznanski</w:t>
      </w:r>
      <w:r>
        <w:rPr>
          <w:rFonts w:eastAsia="Times New Roman" w:ascii="Calibri Light" w:hAnsi="Calibri Light"/>
          <w:color w:val="000000"/>
          <w:sz w:val="22"/>
          <w:szCs w:val="22"/>
        </w:rPr>
        <w:t xml:space="preserve"> to adjourn the meeting at </w:t>
      </w:r>
      <w:r>
        <w:rPr>
          <w:rFonts w:eastAsia="Times New Roman" w:ascii="Calibri Light" w:hAnsi="Calibri Light"/>
          <w:color w:val="000000"/>
          <w:sz w:val="22"/>
          <w:szCs w:val="22"/>
        </w:rPr>
        <w:t>5</w:t>
      </w:r>
      <w:r>
        <w:rPr>
          <w:rFonts w:eastAsia="Times New Roman" w:ascii="Calibri Light" w:hAnsi="Calibri Light"/>
          <w:color w:val="000000"/>
          <w:sz w:val="22"/>
          <w:szCs w:val="22"/>
        </w:rPr>
        <w:t>: 4</w:t>
      </w:r>
      <w:r>
        <w:rPr>
          <w:rFonts w:eastAsia="Times New Roman" w:ascii="Calibri Light" w:hAnsi="Calibri Light"/>
          <w:color w:val="000000"/>
          <w:sz w:val="22"/>
          <w:szCs w:val="22"/>
        </w:rPr>
        <w:t>2</w:t>
      </w:r>
      <w:r>
        <w:rPr>
          <w:rFonts w:eastAsia="Times New Roman" w:ascii="Calibri Light" w:hAnsi="Calibri Light"/>
          <w:color w:val="000000"/>
          <w:sz w:val="22"/>
          <w:szCs w:val="22"/>
        </w:rPr>
        <w:t>PM.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b/>
          <w:bCs/>
          <w:i/>
          <w:iCs/>
          <w:color w:val="000000"/>
          <w:sz w:val="22"/>
          <w:szCs w:val="22"/>
        </w:rPr>
        <w:t xml:space="preserve">FOR THIS MOTION </w:t>
      </w: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ab/>
      </w:r>
      <w:r>
        <w:rPr>
          <w:rFonts w:eastAsia="Times New Roman" w:ascii="Calibri Light" w:hAnsi="Calibri Light"/>
          <w:b/>
          <w:bCs/>
          <w:i/>
          <w:iCs/>
          <w:color w:val="000000"/>
          <w:sz w:val="22"/>
          <w:szCs w:val="22"/>
        </w:rPr>
        <w:t>Yes:</w:t>
      </w: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>Stephens, Poznanski, Hayes, Brandt, Rose, Tarr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ab/>
        <w:tab/>
        <w:tab/>
      </w:r>
      <w:r>
        <w:rPr>
          <w:rFonts w:eastAsia="Times New Roman" w:ascii="Calibri Light" w:hAnsi="Calibri Light"/>
          <w:b/>
          <w:bCs/>
          <w:i/>
          <w:iCs/>
          <w:color w:val="000000"/>
          <w:sz w:val="22"/>
          <w:szCs w:val="22"/>
        </w:rPr>
        <w:t>No:</w:t>
      </w: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 xml:space="preserve"> None 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ascii="Calibri Light" w:hAnsi="Calibri Light"/>
          <w:i/>
          <w:iCs/>
          <w:color w:val="000000"/>
          <w:sz w:val="22"/>
          <w:szCs w:val="22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 Light" w:hAnsi="Calibri Light"/>
          <w:b/>
          <w:bCs/>
          <w:i/>
          <w:iCs/>
          <w:color w:val="000000"/>
          <w:sz w:val="22"/>
          <w:szCs w:val="22"/>
        </w:rPr>
        <w:t xml:space="preserve">MOTION carried.    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/>
          <w:sz w:val="22"/>
          <w:szCs w:val="22"/>
        </w:rPr>
      </w:pPr>
      <w:r>
        <w:rPr>
          <w:rFonts w:eastAsia="Times New Roman" w:ascii="Calibri Light" w:hAnsi="Calibri Light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>Meeting adjourned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/>
          <w:sz w:val="22"/>
          <w:szCs w:val="22"/>
        </w:rPr>
      </w:pPr>
      <w:r>
        <w:rPr>
          <w:rFonts w:eastAsia="Times New Roman" w:ascii="Calibri Light" w:hAnsi="Calibri Light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>Respectfully Submitted,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>Lisa Hall, Executive Director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u w:val="single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 xml:space="preserve">Minutes approved by DDA Board motion on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color w:val="000000"/>
          <w:sz w:val="22"/>
          <w:szCs w:val="22"/>
          <w:u w:val="single"/>
        </w:rPr>
        <w:t>________</w:t>
      </w:r>
      <w:r>
        <w:rPr>
          <w:rFonts w:eastAsia="Times New Roman" w:ascii="Calibri Light" w:hAnsi="Calibri Light"/>
          <w:color w:val="000000"/>
          <w:sz w:val="22"/>
          <w:szCs w:val="22"/>
        </w:rPr>
        <w:t xml:space="preserve">    As Presented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 w:ascii="Calibri Light" w:hAnsi="Calibri Light"/>
          <w:color w:val="000000"/>
          <w:sz w:val="22"/>
          <w:szCs w:val="22"/>
        </w:rPr>
        <w:t>________   With Amendments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libri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66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run" w:customStyle="1">
    <w:name w:val="textrun"/>
    <w:basedOn w:val="DefaultParagraphFont"/>
    <w:uiPriority w:val="99"/>
    <w:qFormat/>
    <w:rsid w:val="00a674fc"/>
    <w:rPr>
      <w:rFonts w:cs="Times New Roman"/>
    </w:rPr>
  </w:style>
  <w:style w:type="character" w:styleId="Strong">
    <w:name w:val="Strong"/>
    <w:basedOn w:val="DefaultParagraphFont"/>
    <w:uiPriority w:val="99"/>
    <w:qFormat/>
    <w:rsid w:val="00c351a8"/>
    <w:rPr>
      <w:rFonts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7ca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f48f9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f48f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34">
    <w:name w:val="ListLabel 34"/>
    <w:qFormat/>
    <w:rPr>
      <w:b w:val="false"/>
      <w:i w:val="false"/>
      <w:caps w:val="false"/>
      <w:smallCaps w:val="false"/>
      <w:color w:val="0563C1"/>
      <w:spacing w:val="0"/>
      <w:sz w:val="22"/>
      <w:u w:val="single"/>
    </w:rPr>
  </w:style>
  <w:style w:type="character" w:styleId="ListLabel35">
    <w:name w:val="ListLabel 35"/>
    <w:qFormat/>
    <w:rPr>
      <w:b w:val="false"/>
      <w:i w:val="false"/>
      <w:caps w:val="false"/>
      <w:smallCaps w:val="false"/>
      <w:color w:val="0563C1"/>
      <w:spacing w:val="0"/>
      <w:sz w:val="22"/>
      <w:u w:val="single"/>
    </w:rPr>
  </w:style>
  <w:style w:type="character" w:styleId="ListLabel36">
    <w:name w:val="ListLabel 36"/>
    <w:qFormat/>
    <w:rPr>
      <w:b w:val="false"/>
      <w:i w:val="false"/>
      <w:caps w:val="false"/>
      <w:smallCaps w:val="false"/>
      <w:color w:val="0563C1"/>
      <w:spacing w:val="0"/>
      <w:sz w:val="22"/>
      <w:u w:val="single"/>
    </w:rPr>
  </w:style>
  <w:style w:type="character" w:styleId="ListLabel37">
    <w:name w:val="ListLabel 37"/>
    <w:qFormat/>
    <w:rPr>
      <w:b w:val="false"/>
      <w:i w:val="false"/>
      <w:caps w:val="false"/>
      <w:smallCaps w:val="false"/>
      <w:color w:val="0563C1"/>
      <w:spacing w:val="0"/>
      <w:sz w:val="22"/>
      <w:u w:val="single"/>
    </w:rPr>
  </w:style>
  <w:style w:type="character" w:styleId="ListLabel38">
    <w:name w:val="ListLabel 38"/>
    <w:qFormat/>
    <w:rPr>
      <w:b w:val="false"/>
      <w:i w:val="false"/>
      <w:caps w:val="false"/>
      <w:smallCaps w:val="false"/>
      <w:color w:val="0563C1"/>
      <w:spacing w:val="0"/>
      <w:sz w:val="22"/>
      <w:u w:val="single"/>
    </w:rPr>
  </w:style>
  <w:style w:type="character" w:styleId="ListLabel39">
    <w:name w:val="ListLabel 39"/>
    <w:qFormat/>
    <w:rPr>
      <w:b w:val="false"/>
      <w:i w:val="false"/>
      <w:caps w:val="false"/>
      <w:smallCaps w:val="false"/>
      <w:color w:val="0563C1"/>
      <w:spacing w:val="0"/>
      <w:sz w:val="22"/>
      <w:u w:val="single"/>
    </w:rPr>
  </w:style>
  <w:style w:type="character" w:styleId="ListLabel40">
    <w:name w:val="ListLabel 40"/>
    <w:qFormat/>
    <w:rPr>
      <w:rFonts w:ascii="Calibri;Helvetica;sans-serif" w:hAnsi="Calibri;Helvetica;sans-serif"/>
      <w:b w:val="false"/>
      <w:i w:val="false"/>
      <w:caps w:val="false"/>
      <w:smallCaps w:val="false"/>
      <w:color w:val="1155CC"/>
      <w:spacing w:val="0"/>
      <w:sz w:val="22"/>
      <w:szCs w:val="22"/>
    </w:rPr>
  </w:style>
  <w:style w:type="character" w:styleId="ListLabel41">
    <w:name w:val="ListLabel 41"/>
    <w:qFormat/>
    <w:rPr>
      <w:rFonts w:ascii="Calibri;Helvetica;sans-serif" w:hAnsi="Calibri;Helvetica;sans-serif"/>
      <w:b w:val="false"/>
      <w:i w:val="false"/>
      <w:caps w:val="false"/>
      <w:smallCaps w:val="false"/>
      <w:color w:val="1155CC"/>
      <w:spacing w:val="0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a674f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7c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8b6f34"/>
    <w:pPr>
      <w:spacing w:before="0" w:after="20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ff48f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ff48f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89049736557?pwd=clZVYUhJNjlCZFdjRXFTcjN0eGVMZz0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CAE8-40C7-4815-A81F-12CA677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Application>LibreOffice/6.2.5.2$Windows_X86_64 LibreOffice_project/1ec314fa52f458adc18c4f025c545a4e8b22c159</Application>
  <Pages>2</Pages>
  <Words>487</Words>
  <Characters>2609</Characters>
  <CharactersWithSpaces>3123</CharactersWithSpaces>
  <Paragraphs>50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2017-04-15T16:56:00Z</dcterms:created>
  <dc:creator>Mike</dc:creator>
  <dc:description/>
  <dc:language>en-US</dc:language>
  <cp:lastModifiedBy/>
  <cp:lastPrinted>2021-10-02T15:54:10Z</cp:lastPrinted>
  <dcterms:modified xsi:type="dcterms:W3CDTF">2021-10-02T15:54:04Z</dcterms:modified>
  <cp:revision>57</cp:revision>
  <dc:subject/>
  <dc:title>Romeo Downtown Development Authority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